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4F0C5684" w14:textId="7A30EBD7" w:rsidR="00355D3B" w:rsidRPr="004C7670" w:rsidRDefault="00355D3B" w:rsidP="008F1FFA">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Agradecimientos</w:t>
      </w:r>
    </w:p>
    <w:p w14:paraId="186B6209" w14:textId="691745E3" w:rsidR="00355D3B" w:rsidRDefault="00355D3B" w:rsidP="000D7FA3">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Abstract</w:t>
      </w:r>
    </w:p>
    <w:p w14:paraId="41D496EF" w14:textId="18259F15" w:rsidR="008F1FFA" w:rsidRPr="008F1FFA" w:rsidRDefault="008F1FFA" w:rsidP="008F1FFA">
      <w:pPr>
        <w:ind w:left="360"/>
        <w:rPr>
          <w:rFonts w:ascii="Times New Roman" w:hAnsi="Times New Roman" w:cs="Times New Roman"/>
          <w:sz w:val="24"/>
          <w:szCs w:val="24"/>
        </w:rPr>
      </w:pPr>
      <w:r w:rsidRPr="008F1FFA">
        <w:rPr>
          <w:rFonts w:ascii="Times New Roman" w:hAnsi="Times New Roman" w:cs="Times New Roman"/>
          <w:sz w:val="24"/>
          <w:szCs w:val="24"/>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w:t>
      </w:r>
      <w:r>
        <w:rPr>
          <w:rFonts w:ascii="Times New Roman" w:hAnsi="Times New Roman" w:cs="Times New Roman"/>
          <w:sz w:val="24"/>
          <w:szCs w:val="24"/>
        </w:rPr>
        <w:t>.</w:t>
      </w:r>
    </w:p>
    <w:p w14:paraId="38B1A767" w14:textId="6DF1ED96" w:rsidR="00355D3B" w:rsidRPr="004C7670" w:rsidRDefault="00355D3B" w:rsidP="00BF0650">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Acrónimos y nomenclatura</w:t>
      </w:r>
    </w:p>
    <w:p w14:paraId="3992E294" w14:textId="77777777" w:rsidR="002C5072" w:rsidRPr="004C7670" w:rsidRDefault="002C5072" w:rsidP="002C5072">
      <w:pPr>
        <w:pStyle w:val="ListParagraph"/>
        <w:numPr>
          <w:ilvl w:val="0"/>
          <w:numId w:val="4"/>
        </w:numPr>
        <w:rPr>
          <w:rFonts w:ascii="Times New Roman" w:hAnsi="Times New Roman" w:cs="Times New Roman"/>
        </w:rPr>
      </w:pPr>
    </w:p>
    <w:p w14:paraId="530B250D" w14:textId="5E7F23FC" w:rsidR="002C5072" w:rsidRPr="004C7670" w:rsidRDefault="002C5072" w:rsidP="002C5072">
      <w:pPr>
        <w:pStyle w:val="ListParagraph"/>
        <w:numPr>
          <w:ilvl w:val="0"/>
          <w:numId w:val="4"/>
        </w:numPr>
        <w:rPr>
          <w:rFonts w:ascii="Times New Roman" w:hAnsi="Times New Roman" w:cs="Times New Roman"/>
        </w:rPr>
      </w:pPr>
      <w:r w:rsidRPr="004C7670">
        <w:rPr>
          <w:rFonts w:ascii="Times New Roman" w:hAnsi="Times New Roman" w:cs="Times New Roman"/>
        </w:rPr>
        <w:t xml:space="preserve">ICT: Information and </w:t>
      </w:r>
      <w:r w:rsidR="00975427" w:rsidRPr="004C7670">
        <w:rPr>
          <w:rFonts w:ascii="Times New Roman" w:hAnsi="Times New Roman" w:cs="Times New Roman"/>
        </w:rPr>
        <w:t>C</w:t>
      </w:r>
      <w:r w:rsidRPr="004C7670">
        <w:rPr>
          <w:rFonts w:ascii="Times New Roman" w:hAnsi="Times New Roman" w:cs="Times New Roman"/>
        </w:rPr>
        <w:t xml:space="preserve">ommunication </w:t>
      </w:r>
      <w:r w:rsidR="00975427" w:rsidRPr="004C7670">
        <w:rPr>
          <w:rFonts w:ascii="Times New Roman" w:hAnsi="Times New Roman" w:cs="Times New Roman"/>
        </w:rPr>
        <w:t>T</w:t>
      </w:r>
      <w:r w:rsidRPr="004C7670">
        <w:rPr>
          <w:rFonts w:ascii="Times New Roman" w:hAnsi="Times New Roman" w:cs="Times New Roman"/>
        </w:rPr>
        <w:t xml:space="preserve">echnologies (Tecnologías de la </w:t>
      </w:r>
      <w:r w:rsidR="00975427" w:rsidRPr="004C7670">
        <w:rPr>
          <w:rFonts w:ascii="Times New Roman" w:hAnsi="Times New Roman" w:cs="Times New Roman"/>
        </w:rPr>
        <w:t xml:space="preserve">Información </w:t>
      </w:r>
      <w:r w:rsidRPr="004C7670">
        <w:rPr>
          <w:rFonts w:ascii="Times New Roman" w:hAnsi="Times New Roman" w:cs="Times New Roman"/>
        </w:rPr>
        <w:t xml:space="preserve">y de la Comunicación) </w:t>
      </w:r>
    </w:p>
    <w:p w14:paraId="106838EA" w14:textId="1FD35854" w:rsidR="00975427" w:rsidRPr="004A0FF7" w:rsidRDefault="00975427" w:rsidP="005E5B0E">
      <w:pPr>
        <w:pStyle w:val="ListParagraph"/>
        <w:numPr>
          <w:ilvl w:val="0"/>
          <w:numId w:val="4"/>
        </w:numPr>
        <w:rPr>
          <w:rFonts w:ascii="Times New Roman" w:hAnsi="Times New Roman" w:cs="Times New Roman"/>
        </w:rPr>
      </w:pPr>
      <w:r w:rsidRPr="004C7670">
        <w:rPr>
          <w:rFonts w:ascii="Times New Roman" w:hAnsi="Times New Roman" w:cs="Times New Roman"/>
        </w:rPr>
        <w:t>BCD:</w:t>
      </w:r>
      <w:r w:rsidR="004A0FF7">
        <w:rPr>
          <w:rFonts w:ascii="Times New Roman" w:hAnsi="Times New Roman" w:cs="Times New Roman"/>
        </w:rPr>
        <w:t xml:space="preserve"> Binary-Coded Decimal (Decimal C</w:t>
      </w:r>
      <w:r w:rsidR="004A0FF7" w:rsidRPr="004A0FF7">
        <w:rPr>
          <w:rFonts w:ascii="Times New Roman" w:hAnsi="Times New Roman" w:cs="Times New Roman"/>
        </w:rPr>
        <w:t>odifi</w:t>
      </w:r>
      <w:r w:rsidR="004A0FF7">
        <w:rPr>
          <w:rFonts w:ascii="Times New Roman" w:hAnsi="Times New Roman" w:cs="Times New Roman"/>
        </w:rPr>
        <w:t>cado en B</w:t>
      </w:r>
      <w:r w:rsidR="004A0FF7" w:rsidRPr="004A0FF7">
        <w:rPr>
          <w:rFonts w:ascii="Times New Roman" w:hAnsi="Times New Roman" w:cs="Times New Roman"/>
        </w:rPr>
        <w:t>in</w:t>
      </w:r>
      <w:r w:rsidRPr="004C7670">
        <w:rPr>
          <w:rFonts w:ascii="Times New Roman" w:hAnsi="Times New Roman" w:cs="Times New Roman"/>
        </w:rPr>
        <w:t>ario</w:t>
      </w:r>
      <w:r w:rsidRPr="004C7670">
        <w:rPr>
          <w:rFonts w:ascii="Times New Roman" w:hAnsi="Times New Roman" w:cs="Times New Roman"/>
          <w:color w:val="4D5156"/>
          <w:sz w:val="21"/>
          <w:szCs w:val="21"/>
          <w:shd w:val="clear" w:color="auto" w:fill="FFFFFF"/>
        </w:rPr>
        <w:t>)</w:t>
      </w:r>
    </w:p>
    <w:p w14:paraId="67E9DFD3" w14:textId="335E2032" w:rsidR="004A0FF7" w:rsidRPr="004C7670" w:rsidRDefault="004A0FF7" w:rsidP="005E5B0E">
      <w:pPr>
        <w:pStyle w:val="ListParagraph"/>
        <w:numPr>
          <w:ilvl w:val="0"/>
          <w:numId w:val="4"/>
        </w:numPr>
        <w:rPr>
          <w:rFonts w:ascii="Times New Roman" w:hAnsi="Times New Roman" w:cs="Times New Roman"/>
        </w:rPr>
      </w:pPr>
      <w:r>
        <w:rPr>
          <w:rFonts w:ascii="Times New Roman" w:hAnsi="Times New Roman" w:cs="Times New Roman"/>
        </w:rPr>
        <w:t>PIR:  Passive Infra Red (Infrarrojo pasivo)</w:t>
      </w:r>
    </w:p>
    <w:p w14:paraId="1CD32A0B" w14:textId="6C00ABBB" w:rsidR="00975427" w:rsidRPr="004C7670" w:rsidRDefault="0044414F" w:rsidP="00975427">
      <w:pPr>
        <w:pStyle w:val="ListParagraph"/>
        <w:numPr>
          <w:ilvl w:val="0"/>
          <w:numId w:val="4"/>
        </w:numPr>
        <w:rPr>
          <w:rFonts w:ascii="Times New Roman" w:hAnsi="Times New Roman" w:cs="Times New Roman"/>
        </w:rPr>
      </w:pPr>
      <w:r w:rsidRPr="004C7670">
        <w:rPr>
          <w:rFonts w:ascii="Times New Roman" w:hAnsi="Times New Roman" w:cs="Times New Roman"/>
        </w:rPr>
        <w:t>SCS: Structured Cabling System (Sistema de Cableado Estructurado)</w:t>
      </w:r>
    </w:p>
    <w:p w14:paraId="70C90690" w14:textId="77777777" w:rsidR="00975427" w:rsidRPr="004C7670" w:rsidRDefault="00975427" w:rsidP="00975427">
      <w:pPr>
        <w:pStyle w:val="ListParagraph"/>
        <w:ind w:left="1080"/>
        <w:rPr>
          <w:rFonts w:ascii="Times New Roman" w:hAnsi="Times New Roman" w:cs="Times New Roman"/>
          <w:b/>
          <w:bCs/>
          <w:sz w:val="32"/>
          <w:szCs w:val="32"/>
        </w:rPr>
      </w:pPr>
    </w:p>
    <w:p w14:paraId="2ABD8F6F" w14:textId="77777777" w:rsidR="00917EEE" w:rsidRPr="00BD18BB"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 xml:space="preserve">En relación a este proyecto, destaca el Objetivo 7 "Energía asequible y no contaminante"; el Objetivo 11, "Ciudades y comunidades sostenibles", y el Objetivo 12, "Producción y consumo responsables". Tanto la domótica como la inmótica deben, sin duda, formar parte </w:t>
      </w:r>
      <w:r w:rsidRPr="00BD18BB">
        <w:rPr>
          <w:rFonts w:ascii="Times New Roman" w:eastAsia="Times New Roman" w:hAnsi="Times New Roman" w:cs="Times New Roman"/>
          <w:color w:val="FF0000"/>
          <w:sz w:val="24"/>
          <w:szCs w:val="24"/>
          <w:lang w:eastAsia="es-ES"/>
        </w:rPr>
        <w:lastRenderedPageBreak/>
        <w:t>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El objetivo principal de este proyecto, enmarcado en un contexto de enfoque profesional y de integración de tecnologías interdisciplinares, será el de satisfacer las necesidades del cliente atendiendo siempre a la elaboración de una serie de estudios técnicos, organizativos </w:t>
      </w:r>
      <w:r w:rsidRPr="00C35BB2">
        <w:rPr>
          <w:rFonts w:ascii="Times New Roman" w:eastAsia="Times New Roman" w:hAnsi="Times New Roman" w:cs="Times New Roman"/>
          <w:color w:val="FF0000"/>
          <w:sz w:val="24"/>
          <w:szCs w:val="24"/>
          <w:lang w:eastAsia="es-ES"/>
        </w:rPr>
        <w:lastRenderedPageBreak/>
        <w:t>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lastRenderedPageBreak/>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34C161B2" w14:textId="55C75D9B" w:rsidR="00F609CC" w:rsidRPr="004C7670" w:rsidRDefault="00827EB7" w:rsidP="00F609CC">
      <w:pPr>
        <w:ind w:left="720"/>
        <w:rPr>
          <w:rFonts w:ascii="Times New Roman" w:hAnsi="Times New Roman" w:cs="Times New Roman"/>
        </w:rPr>
      </w:pPr>
      <w:r w:rsidRPr="004C7670">
        <w:rPr>
          <w:rFonts w:ascii="Times New Roman" w:hAnsi="Times New Roman" w:cs="Times New Roman"/>
        </w:rPr>
        <w:t>Control confort eficiencia/ahorro energético</w:t>
      </w:r>
    </w:p>
    <w:p w14:paraId="601F5079" w14:textId="15B13B3A" w:rsidR="00827EB7" w:rsidRPr="004C7670" w:rsidRDefault="00827EB7" w:rsidP="00F609CC">
      <w:pPr>
        <w:ind w:left="720"/>
        <w:rPr>
          <w:rFonts w:ascii="Times New Roman" w:hAnsi="Times New Roman" w:cs="Times New Roman"/>
        </w:rPr>
      </w:pPr>
      <w:r w:rsidRPr="004C7670">
        <w:rPr>
          <w:rFonts w:ascii="Times New Roman" w:hAnsi="Times New Roman" w:cs="Times New Roman"/>
        </w:rPr>
        <w:t>Integración sistemas eléctricos y electrónicos</w:t>
      </w:r>
    </w:p>
    <w:p w14:paraId="570F4F29" w14:textId="1A53AD21" w:rsidR="00BF0650" w:rsidRPr="004C7670" w:rsidRDefault="002D2A4B" w:rsidP="00917EEE">
      <w:pPr>
        <w:pStyle w:val="ListParagraph"/>
        <w:numPr>
          <w:ilvl w:val="0"/>
          <w:numId w:val="10"/>
        </w:numPr>
        <w:ind w:left="709"/>
        <w:rPr>
          <w:rFonts w:ascii="Times New Roman" w:hAnsi="Times New Roman" w:cs="Times New Roman"/>
          <w:b/>
          <w:bCs/>
          <w:sz w:val="32"/>
          <w:szCs w:val="32"/>
        </w:rPr>
      </w:pPr>
      <w:r w:rsidRPr="004C7670">
        <w:rPr>
          <w:rFonts w:ascii="Times New Roman" w:hAnsi="Times New Roman" w:cs="Times New Roman"/>
          <w:b/>
          <w:bCs/>
          <w:sz w:val="32"/>
          <w:szCs w:val="32"/>
        </w:rPr>
        <w:t>Marco histórico</w:t>
      </w:r>
    </w:p>
    <w:p w14:paraId="6D35E346"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75CF6E1" w14:textId="1256D3FE"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5477F8B8" w14:textId="71234911"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La aparición en 1983 del cableado estructurado facilitó el conexionado de los diversos componentes y redes que componen los sistemas domóticos, propagando su implementación en rascacielos o grandes oficinas comerciales. Esto posibilitó una eficiencia y un ahorro de consumo inédito hasta el momento, propiciando así su auge en el ámbito global. \\\\</w:t>
      </w:r>
    </w:p>
    <w:p w14:paraId="198D82AA" w14:textId="1ED7E9E0"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Pr>
          <w:rFonts w:ascii="Times New Roman" w:eastAsia="Times New Roman" w:hAnsi="Times New Roman" w:cs="Times New Roman"/>
          <w:color w:val="222222"/>
          <w:sz w:val="24"/>
          <w:szCs w:val="24"/>
          <w:lang w:eastAsia="es-ES"/>
        </w:rPr>
        <w:t>Estas instalaciones primitivas</w:t>
      </w:r>
      <w:r w:rsidRPr="00B94B99">
        <w:rPr>
          <w:rFonts w:ascii="Times New Roman" w:eastAsia="Times New Roman" w:hAnsi="Times New Roman" w:cs="Times New Roman"/>
          <w:color w:val="222222"/>
          <w:sz w:val="24"/>
          <w:szCs w:val="24"/>
          <w:lang w:eastAsia="es-ES"/>
        </w:rPr>
        <w:t> comenzaron a programarse informáticamente en Estados Unidos en 1984 mediante el software SAVE. Eran regidas por el protocolo de comunicación X-10 y actuadas por los usuarios por medio de accionadores por control remoto, transmitiendo los datos a través de las líneas de baja tensión. \\\\</w:t>
      </w:r>
    </w:p>
    <w:p w14:paraId="64DA62BC"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290AC23B" w14:textId="77777777" w:rsidR="00B94B99" w:rsidRPr="00B94B99" w:rsidRDefault="00B94B99" w:rsidP="00B94B99">
      <w:pPr>
        <w:shd w:val="clear" w:color="auto" w:fill="FFFFFF"/>
        <w:spacing w:line="235" w:lineRule="atLeast"/>
        <w:ind w:left="720"/>
        <w:rPr>
          <w:rFonts w:ascii="Calibri" w:eastAsia="Times New Roman" w:hAnsi="Calibri" w:cs="Calibri"/>
          <w:color w:val="222222"/>
          <w:lang w:eastAsia="es-ES"/>
        </w:rPr>
      </w:pPr>
      <w:r w:rsidRPr="00B94B99">
        <w:rPr>
          <w:rFonts w:ascii="Times New Roman" w:eastAsia="Times New Roman" w:hAnsi="Times New Roman" w:cs="Times New Roman"/>
          <w:color w:val="222222"/>
          <w:sz w:val="24"/>
          <w:szCs w:val="24"/>
          <w:lang w:eastAsia="es-ES"/>
        </w:rPr>
        <w:t>Actualmente, la domótica se encuentra experimentando un fuerte crecimiento gracias al abaratamiento de los costes, tanto de instalación como de mantenimiento. Igualmente, se ha facilitado la experiencia del usuario y mejorado la usabilidad del sistema gracias a la aparición de numerosas aplicaciones que nos permiten controlar nuestros hogares desde cualquier lugar del planeta en tiempo real. Estos avances tecnológicos están permitiendo que </w:t>
      </w:r>
      <w:r w:rsidRPr="00B94B99">
        <w:rPr>
          <w:rFonts w:ascii="Times New Roman" w:eastAsia="Times New Roman" w:hAnsi="Times New Roman" w:cs="Times New Roman"/>
          <w:color w:val="222222"/>
          <w:sz w:val="24"/>
          <w:szCs w:val="24"/>
          <w:u w:val="single"/>
          <w:lang w:eastAsia="es-ES"/>
        </w:rPr>
        <w:t>bajen los costos, tanto de producción como de instalación y, por tanto, </w:t>
      </w:r>
      <w:r w:rsidRPr="00B94B99">
        <w:rPr>
          <w:rFonts w:ascii="Times New Roman" w:eastAsia="Times New Roman" w:hAnsi="Times New Roman" w:cs="Times New Roman"/>
          <w:color w:val="9900FF"/>
          <w:sz w:val="24"/>
          <w:szCs w:val="24"/>
          <w:u w:val="single"/>
          <w:lang w:eastAsia="es-ES"/>
        </w:rPr>
        <w:t>(esto que subrayo ya lo has dicho dos líneas más arriba)</w:t>
      </w:r>
      <w:r w:rsidRPr="00B94B99">
        <w:rPr>
          <w:rFonts w:ascii="Times New Roman" w:eastAsia="Times New Roman" w:hAnsi="Times New Roman" w:cs="Times New Roman"/>
          <w:color w:val="222222"/>
          <w:sz w:val="24"/>
          <w:szCs w:val="24"/>
          <w:lang w:eastAsia="es-ES"/>
        </w:rPr>
        <w:t> esta tecnología esté al alcance de más gente cada día.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¿Qué es KNX?</w:t>
      </w:r>
    </w:p>
    <w:p w14:paraId="424F30AA" w14:textId="5A31D7F5" w:rsidR="64F53E94" w:rsidRDefault="64F53E94" w:rsidP="64F53E94">
      <w:pPr>
        <w:ind w:left="720"/>
        <w:rPr>
          <w:rFonts w:ascii="Times New Roman" w:hAnsi="Times New Roman" w:cs="Times New Roman"/>
          <w:sz w:val="24"/>
          <w:szCs w:val="24"/>
        </w:rPr>
      </w:pPr>
    </w:p>
    <w:p w14:paraId="526F945F" w14:textId="15EB44F1" w:rsidR="64F53E94" w:rsidRDefault="7890BCE1" w:rsidP="00917EEE">
      <w:pPr>
        <w:pStyle w:val="ListParagraph"/>
        <w:numPr>
          <w:ilvl w:val="0"/>
          <w:numId w:val="9"/>
        </w:numPr>
        <w:ind w:left="567"/>
        <w:rPr>
          <w:rFonts w:ascii="Times New Roman" w:hAnsi="Times New Roman" w:cs="Times New Roman"/>
          <w:b/>
          <w:bCs/>
          <w:sz w:val="32"/>
          <w:szCs w:val="32"/>
        </w:rPr>
      </w:pPr>
      <w:r w:rsidRPr="7890BCE1">
        <w:rPr>
          <w:rFonts w:ascii="Times New Roman" w:hAnsi="Times New Roman" w:cs="Times New Roman"/>
          <w:b/>
          <w:bCs/>
          <w:sz w:val="32"/>
          <w:szCs w:val="32"/>
        </w:rPr>
        <w:t xml:space="preserve">Estado del arte </w:t>
      </w:r>
    </w:p>
    <w:p w14:paraId="021AB8FC" w14:textId="1F593EE3" w:rsidR="7890BCE1" w:rsidRDefault="00ED6662" w:rsidP="7890BCE1">
      <w:pPr>
        <w:ind w:left="720"/>
        <w:rPr>
          <w:rStyle w:val="Hyperlink"/>
          <w:rFonts w:ascii="Times New Roman" w:hAnsi="Times New Roman" w:cs="Times New Roman"/>
          <w:sz w:val="24"/>
          <w:szCs w:val="24"/>
        </w:rPr>
      </w:pPr>
      <w:hyperlink r:id="rId8" w:history="1">
        <w:r w:rsidR="00917EEE" w:rsidRPr="00192E74">
          <w:rPr>
            <w:rStyle w:val="Hyperlink"/>
            <w:rFonts w:ascii="Times New Roman" w:hAnsi="Times New Roman" w:cs="Times New Roman"/>
            <w:sz w:val="24"/>
            <w:szCs w:val="24"/>
          </w:rPr>
          <w:t>http://bibing.us.es/proyectos/abreproy/11607/fichero/Volumen+1%252F4.Estado_del_arte.pdf</w:t>
        </w:r>
      </w:hyperlink>
    </w:p>
    <w:p w14:paraId="05FBA13C" w14:textId="6A6BA401" w:rsidR="00351C55" w:rsidRDefault="00351C55" w:rsidP="7890BCE1">
      <w:pPr>
        <w:ind w:left="720"/>
      </w:pPr>
      <w:r>
        <w:t>C</w:t>
      </w:r>
      <w:r w:rsidRPr="00351C55">
        <w:t xml:space="preserve">on muy pocos </w:t>
      </w:r>
      <w:r w:rsidR="00B33FBD">
        <w:t>años de rodaje, la domótica se ha convertido en uno de los sectores con mayor relevancia y perspectiva de incremento y potenciación futura, gracias a los avances tecnológicos</w:t>
      </w:r>
      <w:r w:rsidR="0030506E">
        <w:t>. Estos avances</w:t>
      </w:r>
      <w:r w:rsidR="00B33FBD">
        <w:t xml:space="preserve"> que van de la mano de otros sectores como </w:t>
      </w:r>
      <w:r w:rsidR="0030506E">
        <w:t xml:space="preserve">por ejemplo, </w:t>
      </w:r>
      <w:r w:rsidR="00B33FBD">
        <w:t xml:space="preserve">el social </w:t>
      </w:r>
      <w:r w:rsidR="0030506E">
        <w:t xml:space="preserve">con su continua lucha hacia la inclusión total de la población </w:t>
      </w:r>
      <w:r w:rsidR="00B33FBD">
        <w:t>o el diseño de interiores</w:t>
      </w:r>
      <w:r w:rsidR="0030506E">
        <w:t xml:space="preserve"> y su afán por convertir nuestros hogares en una prolongación más de nuestro cuerpo, para hacernos sentir lo más cómodos y confortables posible. P</w:t>
      </w:r>
      <w:r w:rsidR="00B33FBD">
        <w:t xml:space="preserve">ero </w:t>
      </w:r>
      <w:r w:rsidR="0057769F">
        <w:t>es, sin duda, la apuesta de la sociedad por la inclusión de esta tecnología en el sector de la construcción lo que provoca un gran avance, mejorando e incluso desarrollando nuevas funcionalidades, lenguajes de programación y protocolos de comunicación.\\\\</w:t>
      </w:r>
    </w:p>
    <w:p w14:paraId="0A0B3136" w14:textId="4D27425C" w:rsidR="0057769F" w:rsidRDefault="0057769F" w:rsidP="7890BCE1">
      <w:pPr>
        <w:ind w:left="720"/>
      </w:pPr>
      <w:r>
        <w:t>Esta evolución ha ido permitiendo de manera progresiva que, poco a poco</w:t>
      </w: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6E1404"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xml:space="preserve">; e incluso conocer los materiales de paredes y techo para no aportarles una carga superior, tanto de peso como temperatura, humedad o cualquier otra magnitud, a la que podrían aceptar a la hora de instalar </w:t>
      </w:r>
      <w:r w:rsidR="002758BA" w:rsidRPr="006E1404">
        <w:rPr>
          <w:rFonts w:ascii="Times New Roman" w:hAnsi="Times New Roman" w:cs="Times New Roman"/>
          <w:color w:val="FF0000"/>
          <w:sz w:val="24"/>
          <w:szCs w:val="24"/>
        </w:rPr>
        <w:t>y albergar máquinas en su interior sin sufrir ningún tipo de daño.\\</w:t>
      </w:r>
    </w:p>
    <w:p w14:paraId="77A69FC4" w14:textId="4CC759E7" w:rsidR="00672B0D" w:rsidRDefault="002758BA" w:rsidP="008F5ECD">
      <w:pPr>
        <w:ind w:left="720"/>
        <w:rPr>
          <w:rFonts w:ascii="Times New Roman" w:hAnsi="Times New Roman" w:cs="Times New Roman"/>
          <w:b/>
          <w:bCs/>
          <w:sz w:val="32"/>
          <w:szCs w:val="32"/>
        </w:rPr>
      </w:pPr>
      <w:r w:rsidRPr="006E1404">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6E1404">
        <w:rPr>
          <w:rFonts w:ascii="Times New Roman" w:hAnsi="Times New Roman" w:cs="Times New Roman"/>
          <w:color w:val="FF0000"/>
          <w:sz w:val="24"/>
          <w:szCs w:val="24"/>
        </w:rPr>
        <w:t>deberán ser</w:t>
      </w:r>
      <w:r w:rsidRPr="006E1404">
        <w:rPr>
          <w:rFonts w:ascii="Times New Roman" w:hAnsi="Times New Roman" w:cs="Times New Roman"/>
          <w:color w:val="FF0000"/>
          <w:sz w:val="24"/>
          <w:szCs w:val="24"/>
        </w:rPr>
        <w:t xml:space="preserve"> colocados en sus respectivos puestos y </w:t>
      </w:r>
      <w:r w:rsidR="006E1404" w:rsidRPr="006E1404">
        <w:rPr>
          <w:rFonts w:ascii="Times New Roman" w:hAnsi="Times New Roman" w:cs="Times New Roman"/>
          <w:color w:val="FF0000"/>
          <w:sz w:val="24"/>
          <w:szCs w:val="24"/>
        </w:rPr>
        <w:t>comenzar</w:t>
      </w:r>
      <w:r w:rsidRPr="006E1404">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satisfecho con el resultado de </w:t>
      </w:r>
      <w:r w:rsidR="006E1404" w:rsidRPr="006E1404">
        <w:rPr>
          <w:rFonts w:ascii="Times New Roman" w:hAnsi="Times New Roman" w:cs="Times New Roman"/>
          <w:color w:val="FF0000"/>
          <w:sz w:val="24"/>
          <w:szCs w:val="24"/>
        </w:rPr>
        <w:t>la domotización de su</w:t>
      </w:r>
      <w:r w:rsidRPr="006E1404">
        <w:rPr>
          <w:rFonts w:ascii="Times New Roman" w:hAnsi="Times New Roman" w:cs="Times New Roman"/>
          <w:color w:val="FF0000"/>
          <w:sz w:val="24"/>
          <w:szCs w:val="24"/>
        </w:rPr>
        <w:t xml:space="preserve"> vivienda, a la par de resultar económicamente viable para la empresa.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 xml:space="preserve">estos elementos se encargan de ejecutar las acciones solicitadas desde el controlador sobre los diferentes elementos domóticos de la vivienda a los que se </w:t>
      </w:r>
      <w:r w:rsidRPr="00297D85">
        <w:rPr>
          <w:rFonts w:ascii="Times New Roman" w:hAnsi="Times New Roman" w:cs="Times New Roman"/>
          <w:color w:val="FF0000"/>
          <w:sz w:val="24"/>
          <w:szCs w:val="24"/>
        </w:rPr>
        <w:lastRenderedPageBreak/>
        <w:t>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lastRenderedPageBreak/>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w:t>
      </w:r>
      <w:r w:rsidRPr="00297D85">
        <w:rPr>
          <w:rFonts w:ascii="Times New Roman" w:hAnsi="Times New Roman" w:cs="Times New Roman"/>
          <w:color w:val="FF0000"/>
          <w:sz w:val="24"/>
          <w:szCs w:val="24"/>
        </w:rPr>
        <w:lastRenderedPageBreak/>
        <w:t>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w:t>
      </w:r>
      <w:r w:rsidRPr="00297D85">
        <w:rPr>
          <w:rFonts w:ascii="Times New Roman" w:hAnsi="Times New Roman" w:cs="Times New Roman"/>
          <w:color w:val="FF0000"/>
          <w:sz w:val="24"/>
          <w:szCs w:val="24"/>
        </w:rPr>
        <w:lastRenderedPageBreak/>
        <w:t>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lastRenderedPageBreak/>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w:t>
      </w:r>
      <w:r w:rsidRPr="00844AC7">
        <w:rPr>
          <w:rFonts w:ascii="Times New Roman" w:hAnsi="Times New Roman" w:cs="Times New Roman"/>
          <w:color w:val="FF0000"/>
          <w:sz w:val="24"/>
          <w:szCs w:val="24"/>
        </w:rPr>
        <w:lastRenderedPageBreak/>
        <w:t>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ED6662"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ED6662"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ED6662"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ED6662"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ED6662"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ED6662"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ED6662">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ED6662">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ED6662"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ED6662"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ED6662"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ED6662"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bookmarkStart w:id="0" w:name="_GoBack"/>
      <w:r w:rsidRPr="005C79C9">
        <w:rPr>
          <w:rFonts w:ascii="Times New Roman" w:hAnsi="Times New Roman" w:cs="Times New Roman"/>
          <w:b/>
          <w:bCs/>
          <w:color w:val="FF0000"/>
          <w:sz w:val="32"/>
          <w:szCs w:val="32"/>
        </w:rPr>
        <w:t>Recuperador de CO\textsubscript{2}</w:t>
      </w:r>
    </w:p>
    <w:bookmarkEnd w:id="0"/>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color w:val="FF0000"/>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2A9845E0" w14:textId="5413DC53" w:rsidR="00280C64" w:rsidRDefault="00D92C52" w:rsidP="00280C64">
      <w:pPr>
        <w:pStyle w:val="ListParagraph"/>
        <w:ind w:left="1440"/>
      </w:pPr>
      <w:r>
        <w:t>Esta sección</w:t>
      </w:r>
      <w:r w:rsidR="00FD2A1F">
        <w:t>,</w:t>
      </w:r>
      <w:r>
        <w:t xml:space="preserve"> a pesar de requerir también la implementación de </w:t>
      </w:r>
      <w:r w:rsidR="00FD2A1F">
        <w:t>módulos</w:t>
      </w:r>
      <w:r>
        <w:t xml:space="preserve"> lógicos en el X1, estos serán </w:t>
      </w:r>
      <w:r w:rsidR="00FD2A1F">
        <w:t>más sencillos, ya que su objetivo es únicamente recoger el valor numérico de la lectura de los diversos contadores de consumos varios repartidos por la vivienda a través del bus KNX, y concatenarles un texto con las unidades de medida correctas y mostrarlos por pantalla una vez es pulsado el botón diseñado para ello en la pantalla o incluso desde la propia aplicación móvil. El esquema del módulo lógico implementado sería el siguiente:</w:t>
      </w:r>
    </w:p>
    <w:p w14:paraId="492A1A53" w14:textId="0481A2AA" w:rsidR="00D92C52" w:rsidRPr="00D92C52" w:rsidRDefault="00D92C52" w:rsidP="00280C64">
      <w:pPr>
        <w:pStyle w:val="ListParagraph"/>
        <w:ind w:left="1440"/>
        <w:rPr>
          <w:color w:val="7030A0"/>
          <w:sz w:val="36"/>
        </w:rPr>
      </w:pPr>
      <w:r w:rsidRPr="00D92C52">
        <w:rPr>
          <w:color w:val="7030A0"/>
          <w:sz w:val="36"/>
        </w:rPr>
        <w:t>FALTA CAPTURA DEL MONSTRUO LÓGICO Y SU EXPLICACIÓN.</w:t>
      </w:r>
    </w:p>
    <w:p w14:paraId="7D5F2270" w14:textId="5BF0EE80" w:rsidR="00280C64" w:rsidRPr="00280C64" w:rsidRDefault="00D92C52" w:rsidP="00280C64">
      <w:pPr>
        <w:pStyle w:val="ListParagraph"/>
        <w:ind w:left="1440"/>
      </w:pPr>
      <w:r>
        <w:t xml:space="preserve">El linkado de las direcciones de grupo en el ETS5 pueden consultarse en la Imagen </w:t>
      </w:r>
      <w:r w:rsidRPr="00F727E4">
        <w:rPr>
          <w:color w:val="FF0000"/>
        </w:rPr>
        <w:t>\ref{fig:prog_</w:t>
      </w:r>
      <w:r>
        <w:rPr>
          <w:color w:val="FF0000"/>
        </w:rPr>
        <w:t>consu</w:t>
      </w:r>
      <w:r w:rsidRPr="00F727E4">
        <w:rPr>
          <w:color w:val="FF0000"/>
        </w:rPr>
        <w:t>}.</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xml:space="preserve">. Por tanto, cada salida del actuador que se desee que participe en una escena, deberá tener activada la opción de generar escenas, tener programada su acción durante la ejecución de la </w:t>
      </w:r>
      <w:r w:rsidR="00303F59" w:rsidRPr="000E1C2D">
        <w:rPr>
          <w:color w:val="FF0000"/>
        </w:rPr>
        <w:lastRenderedPageBreak/>
        <w:t>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9A2BAE" w:rsidRDefault="00BF0650"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Sistemas de visualización</w:t>
      </w:r>
      <w:r w:rsidR="009A2BAE" w:rsidRPr="009A2BAE">
        <w:rPr>
          <w:rFonts w:ascii="Times New Roman" w:hAnsi="Times New Roman" w:cs="Times New Roman"/>
          <w:b/>
          <w:bCs/>
          <w:sz w:val="32"/>
          <w:szCs w:val="32"/>
        </w:rPr>
        <w:t xml:space="preserve"> </w:t>
      </w:r>
      <w:r w:rsidR="009A2BAE">
        <w:rPr>
          <w:rFonts w:ascii="Times New Roman" w:hAnsi="Times New Roman" w:cs="Times New Roman"/>
          <w:b/>
          <w:bCs/>
          <w:sz w:val="32"/>
          <w:szCs w:val="32"/>
        </w:rPr>
        <w:t xml:space="preserve">Y </w:t>
      </w:r>
      <w:r w:rsidR="009A2BAE" w:rsidRPr="00EF54E5">
        <w:rPr>
          <w:rFonts w:ascii="Times New Roman" w:hAnsi="Times New Roman" w:cs="Times New Roman"/>
          <w:b/>
          <w:bCs/>
          <w:sz w:val="32"/>
          <w:szCs w:val="32"/>
        </w:rPr>
        <w:t>Protocolo de comunicación</w:t>
      </w:r>
      <w:r w:rsidR="00F86534" w:rsidRPr="009A2BAE">
        <w:rPr>
          <w:rFonts w:ascii="Times New Roman" w:hAnsi="Times New Roman" w:cs="Times New Roman"/>
          <w:b/>
          <w:bCs/>
          <w:sz w:val="32"/>
          <w:szCs w:val="32"/>
        </w:rPr>
        <w:t xml:space="preserve">: </w:t>
      </w:r>
    </w:p>
    <w:p w14:paraId="146D5CD6" w14:textId="0BBF3B4E"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Teoría de telegramas de clase</w:t>
      </w:r>
    </w:p>
    <w:p w14:paraId="428F30EB" w14:textId="77777777"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Cuaderno de la oficina con manuales</w:t>
      </w:r>
    </w:p>
    <w:p w14:paraId="0A548389" w14:textId="77777777" w:rsidR="009A2BAE" w:rsidRPr="009A2BAE"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Sistema de Cableado Estructurado</w:t>
      </w:r>
      <w:r>
        <w:rPr>
          <w:rFonts w:ascii="Times New Roman" w:hAnsi="Times New Roman" w:cs="Times New Roman"/>
          <w:color w:val="303030"/>
          <w:sz w:val="27"/>
          <w:szCs w:val="27"/>
          <w:shd w:val="clear" w:color="auto" w:fill="FFFFFF"/>
        </w:rPr>
        <w:t xml:space="preserve"> </w:t>
      </w:r>
    </w:p>
    <w:p w14:paraId="2563B0E3" w14:textId="4252C746" w:rsidR="009A2BAE" w:rsidRDefault="009A2BAE" w:rsidP="009A2BAE">
      <w:pPr>
        <w:ind w:left="1560"/>
        <w:rPr>
          <w:rFonts w:ascii="Times New Roman" w:hAnsi="Times New Roman" w:cs="Times New Roman"/>
          <w:color w:val="303030"/>
          <w:sz w:val="27"/>
          <w:szCs w:val="27"/>
          <w:shd w:val="clear" w:color="auto" w:fill="FFFFFF"/>
        </w:rPr>
      </w:pPr>
      <w:r w:rsidRPr="009A2BAE">
        <w:rPr>
          <w:rFonts w:ascii="Times New Roman" w:hAnsi="Times New Roman" w:cs="Times New Roman"/>
          <w:color w:val="303030"/>
          <w:sz w:val="27"/>
          <w:szCs w:val="27"/>
          <w:shd w:val="clear" w:color="auto" w:fill="FFFFFF"/>
        </w:rPr>
        <w:t>Servidor</w:t>
      </w:r>
    </w:p>
    <w:p w14:paraId="7C85A7F0" w14:textId="77777777" w:rsidR="009A2BAE" w:rsidRPr="00B979FD" w:rsidRDefault="009A2BAE" w:rsidP="009A2BAE">
      <w:pPr>
        <w:ind w:left="1560"/>
        <w:rPr>
          <w:rFonts w:ascii="Times New Roman" w:hAnsi="Times New Roman" w:cs="Times New Roman"/>
        </w:rPr>
      </w:pPr>
      <w:r w:rsidRPr="009A2BAE">
        <w:rPr>
          <w:rFonts w:ascii="Times New Roman" w:hAnsi="Times New Roman" w:cs="Times New Roman"/>
          <w:color w:val="303030"/>
          <w:sz w:val="27"/>
          <w:szCs w:val="27"/>
          <w:shd w:val="clear" w:color="auto" w:fill="FFFFFF"/>
        </w:rPr>
        <w:t>https://support.knx.org/hc/es/articles/115003188109-Direcciones-de-</w:t>
      </w:r>
      <w:r w:rsidRPr="00B979FD">
        <w:rPr>
          <w:rFonts w:ascii="Times New Roman" w:hAnsi="Times New Roman" w:cs="Times New Roman"/>
        </w:rPr>
        <w:t>grupo#:~:text=Una%20direcci%C3%B3n%20de%20grupo%20tiene,alta%20siempre%20se%20env%C3%ADa%20primero.</w:t>
      </w:r>
    </w:p>
    <w:p w14:paraId="2E889A39" w14:textId="77777777" w:rsidR="009A2BAE" w:rsidRPr="004C7670" w:rsidRDefault="009A2BAE" w:rsidP="009A2BAE">
      <w:pPr>
        <w:ind w:left="1560"/>
        <w:rPr>
          <w:rFonts w:ascii="Times New Roman" w:hAnsi="Times New Roman" w:cs="Times New Roman"/>
        </w:rPr>
      </w:pPr>
      <w:r w:rsidRPr="004C7670">
        <w:rPr>
          <w:rFonts w:ascii="Times New Roman" w:hAnsi="Times New Roman" w:cs="Times New Roman"/>
          <w:color w:val="303030"/>
          <w:sz w:val="27"/>
          <w:szCs w:val="27"/>
          <w:shd w:val="clear" w:color="auto" w:fill="FFFFFF"/>
        </w:rPr>
        <w:t>X10:</w:t>
      </w:r>
      <w:r w:rsidRPr="004C7670">
        <w:rPr>
          <w:rFonts w:ascii="Times New Roman" w:hAnsi="Times New Roman" w:cs="Times New Roman"/>
        </w:rPr>
        <w:t xml:space="preserve"> sistema X-10, un protocolo de comunicación que transmite las señales de control a través de la línea eléctrica </w:t>
      </w:r>
      <w:hyperlink r:id="rId59">
        <w:r w:rsidRPr="5412AACF">
          <w:rPr>
            <w:rStyle w:val="Hyperlink"/>
            <w:rFonts w:ascii="Times New Roman" w:hAnsi="Times New Roman" w:cs="Times New Roman"/>
          </w:rPr>
          <w:t>https://es.wikipedia.org/wiki/X10</w:t>
        </w:r>
      </w:hyperlink>
    </w:p>
    <w:p w14:paraId="4991563F" w14:textId="77777777" w:rsidR="009A2BAE" w:rsidRPr="004C7670" w:rsidRDefault="00ED6662" w:rsidP="009A2BAE">
      <w:pPr>
        <w:ind w:left="1560"/>
        <w:rPr>
          <w:rFonts w:ascii="Times New Roman" w:hAnsi="Times New Roman" w:cs="Times New Roman"/>
          <w:color w:val="FF0000"/>
        </w:rPr>
      </w:pPr>
      <w:hyperlink r:id="rId60">
        <w:r w:rsidR="009A2BAE" w:rsidRPr="228DB82A">
          <w:rPr>
            <w:rStyle w:val="Hyperlink"/>
            <w:rFonts w:ascii="Times New Roman" w:hAnsi="Times New Roman" w:cs="Times New Roman"/>
          </w:rPr>
          <w:t>https://www4.gira.com/es_ES/gebaeudetechnik/systeme/knx-eib_system/knx-produkte/systemgeraete/x1/systemgrafik.html</w:t>
        </w:r>
      </w:hyperlink>
    </w:p>
    <w:p w14:paraId="67A68B0C" w14:textId="77777777" w:rsidR="009A2BAE" w:rsidRDefault="00ED6662" w:rsidP="009A2BAE">
      <w:pPr>
        <w:ind w:left="1560"/>
        <w:rPr>
          <w:rFonts w:ascii="Times New Roman" w:hAnsi="Times New Roman" w:cs="Times New Roman"/>
          <w:color w:val="FF0000"/>
        </w:rPr>
      </w:pPr>
      <w:hyperlink r:id="rId61" w:history="1">
        <w:r w:rsidR="009A2BAE" w:rsidRPr="00423F32">
          <w:rPr>
            <w:rStyle w:val="Hyperlink"/>
            <w:rFonts w:ascii="Times New Roman" w:hAnsi="Times New Roman" w:cs="Times New Roman"/>
          </w:rPr>
          <w:t>https://www.knx.org/wAssets/docs/downloads/Marketing/Flyers/KNX-Basics/KNX-Basics_es.pdf</w:t>
        </w:r>
      </w:hyperlink>
    </w:p>
    <w:p w14:paraId="2C67E929" w14:textId="77777777" w:rsidR="00605E8F" w:rsidRDefault="00605E8F" w:rsidP="00086F46">
      <w:pPr>
        <w:pStyle w:val="ListParagraph"/>
        <w:ind w:left="1440"/>
      </w:pPr>
    </w:p>
    <w:p w14:paraId="29689FD7" w14:textId="77777777" w:rsidR="00605E8F" w:rsidRPr="00086F46" w:rsidRDefault="00605E8F" w:rsidP="00086F46">
      <w:pPr>
        <w:pStyle w:val="ListParagraph"/>
        <w:ind w:left="1440"/>
      </w:pPr>
    </w:p>
    <w:p w14:paraId="6068C199" w14:textId="1EBB48D5" w:rsidR="00544744" w:rsidRPr="00E61B3B" w:rsidRDefault="00544744" w:rsidP="00544744">
      <w:pPr>
        <w:pStyle w:val="ListParagraph"/>
        <w:numPr>
          <w:ilvl w:val="0"/>
          <w:numId w:val="9"/>
        </w:numPr>
        <w:ind w:left="567"/>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 y discusión</w:t>
      </w:r>
    </w:p>
    <w:p w14:paraId="75ADE998" w14:textId="5BE9BE49" w:rsidR="003F3184" w:rsidRPr="00552E11" w:rsidRDefault="00552E11" w:rsidP="00552E11">
      <w:pPr>
        <w:pStyle w:val="ListParagraph"/>
        <w:ind w:left="1440"/>
        <w:rPr>
          <w:color w:val="FF0000"/>
        </w:rPr>
      </w:pPr>
      <w:r w:rsidRPr="00552E11">
        <w:rPr>
          <w:color w:val="FF0000"/>
        </w:rPr>
        <w:t xml:space="preserve">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w:t>
      </w:r>
      <w:r w:rsidRPr="00552E11">
        <w:rPr>
          <w:color w:val="FF0000"/>
        </w:rPr>
        <w:lastRenderedPageBreak/>
        <w:t>identificados en las fases anteriores, así como el funcionamiento adecuado de los equipos y mecanismos que lo componen.</w:t>
      </w:r>
    </w:p>
    <w:p w14:paraId="551046DD" w14:textId="77777777" w:rsidR="00106F49" w:rsidRPr="00106F49" w:rsidRDefault="00106F49" w:rsidP="00106F49">
      <w:pPr>
        <w:pStyle w:val="ListParagraph"/>
        <w:numPr>
          <w:ilvl w:val="0"/>
          <w:numId w:val="11"/>
        </w:numPr>
        <w:rPr>
          <w:rFonts w:ascii="Times New Roman" w:hAnsi="Times New Roman" w:cs="Times New Roman"/>
          <w:b/>
          <w:bCs/>
          <w:color w:val="FF0000"/>
          <w:sz w:val="32"/>
          <w:szCs w:val="32"/>
        </w:rPr>
      </w:pPr>
      <w:r w:rsidRPr="00106F49">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Cuando todos los mecanismos hayan recibido su programación, se comenzará realizando las pruebas más simples, rápidas y sencillas como el ON/OFF de la las luminarias o la subida y bajada de las persianas, e irá incrementando su complejidad hasta finalmente realizar un 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w:t>
      </w:r>
      <w:r w:rsidRPr="00E61B3B">
        <w:rPr>
          <w:color w:val="FF0000"/>
        </w:rPr>
        <w:lastRenderedPageBreak/>
        <w:t xml:space="preserve">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w:t>
      </w:r>
      <w:r w:rsidR="0069339B" w:rsidRPr="00E61B3B">
        <w:rPr>
          <w:color w:val="FF0000"/>
        </w:rPr>
        <w:lastRenderedPageBreak/>
        <w:t>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lastRenderedPageBreak/>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09D7EA70" w14:textId="41467279" w:rsidR="00544744" w:rsidRDefault="00544744" w:rsidP="00544744">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Fases del proyecto</w:t>
      </w: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Default="00544744" w:rsidP="00544744">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Budget</w:t>
      </w:r>
    </w:p>
    <w:p w14:paraId="61CEA9A2" w14:textId="58EA010D" w:rsid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Personal</w:t>
      </w:r>
    </w:p>
    <w:p w14:paraId="6F99A6E7" w14:textId="71E4F80E" w:rsid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Material</w:t>
      </w: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174E6BED" w14:textId="5441EE3D" w:rsidR="002D2A4B" w:rsidRPr="004C7670" w:rsidRDefault="002D2A4B" w:rsidP="002D2A4B">
      <w:pPr>
        <w:pStyle w:val="ListParagraph"/>
        <w:rPr>
          <w:rFonts w:ascii="Times New Roman" w:hAnsi="Times New Roman" w:cs="Times New Roman"/>
        </w:rPr>
      </w:pPr>
      <w:r w:rsidRPr="004C7670">
        <w:rPr>
          <w:rFonts w:ascii="Times New Roman" w:hAnsi="Times New Roman" w:cs="Times New Roman"/>
        </w:rPr>
        <w:t xml:space="preserve">Eficiencia energética en ciudades y edificios de nueva </w:t>
      </w:r>
      <w:r w:rsidR="00F165D9" w:rsidRPr="004C7670">
        <w:rPr>
          <w:rFonts w:ascii="Times New Roman" w:hAnsi="Times New Roman" w:cs="Times New Roman"/>
        </w:rPr>
        <w:t>construcción</w:t>
      </w:r>
    </w:p>
    <w:p w14:paraId="49900C56" w14:textId="12C5B19B" w:rsidR="00F165D9" w:rsidRDefault="00F165D9" w:rsidP="002D2A4B">
      <w:pPr>
        <w:pStyle w:val="ListParagraph"/>
        <w:rPr>
          <w:rFonts w:ascii="Times New Roman" w:hAnsi="Times New Roman" w:cs="Times New Roman"/>
        </w:rPr>
      </w:pPr>
      <w:r w:rsidRPr="004C7670">
        <w:rPr>
          <w:rFonts w:ascii="Times New Roman" w:hAnsi="Times New Roman" w:cs="Times New Roman"/>
        </w:rPr>
        <w:t>Camas, duchas impresoras 3d</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B89CD" w14:textId="77777777" w:rsidR="00EA2C7F" w:rsidRDefault="00EA2C7F" w:rsidP="00C8684A">
      <w:pPr>
        <w:spacing w:after="0" w:line="240" w:lineRule="auto"/>
      </w:pPr>
      <w:r>
        <w:separator/>
      </w:r>
    </w:p>
  </w:endnote>
  <w:endnote w:type="continuationSeparator" w:id="0">
    <w:p w14:paraId="692E7634" w14:textId="77777777" w:rsidR="00EA2C7F" w:rsidRDefault="00EA2C7F"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EDB742" w14:textId="77777777" w:rsidR="00EA2C7F" w:rsidRDefault="00EA2C7F" w:rsidP="00C8684A">
      <w:pPr>
        <w:spacing w:after="0" w:line="240" w:lineRule="auto"/>
      </w:pPr>
      <w:r>
        <w:separator/>
      </w:r>
    </w:p>
  </w:footnote>
  <w:footnote w:type="continuationSeparator" w:id="0">
    <w:p w14:paraId="69E91F59" w14:textId="77777777" w:rsidR="00EA2C7F" w:rsidRDefault="00EA2C7F"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7">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4">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5">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6">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18"/>
  </w:num>
  <w:num w:numId="3">
    <w:abstractNumId w:val="10"/>
  </w:num>
  <w:num w:numId="4">
    <w:abstractNumId w:val="17"/>
  </w:num>
  <w:num w:numId="5">
    <w:abstractNumId w:val="11"/>
  </w:num>
  <w:num w:numId="6">
    <w:abstractNumId w:val="12"/>
  </w:num>
  <w:num w:numId="7">
    <w:abstractNumId w:val="5"/>
  </w:num>
  <w:num w:numId="8">
    <w:abstractNumId w:val="14"/>
  </w:num>
  <w:num w:numId="9">
    <w:abstractNumId w:val="15"/>
  </w:num>
  <w:num w:numId="10">
    <w:abstractNumId w:val="0"/>
  </w:num>
  <w:num w:numId="11">
    <w:abstractNumId w:val="7"/>
  </w:num>
  <w:num w:numId="12">
    <w:abstractNumId w:val="3"/>
  </w:num>
  <w:num w:numId="13">
    <w:abstractNumId w:val="1"/>
  </w:num>
  <w:num w:numId="14">
    <w:abstractNumId w:val="4"/>
  </w:num>
  <w:num w:numId="15">
    <w:abstractNumId w:val="2"/>
  </w:num>
  <w:num w:numId="16">
    <w:abstractNumId w:val="6"/>
  </w:num>
  <w:num w:numId="17">
    <w:abstractNumId w:val="16"/>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6F46"/>
    <w:rsid w:val="0009353C"/>
    <w:rsid w:val="00093866"/>
    <w:rsid w:val="000A3ED6"/>
    <w:rsid w:val="000B4AE3"/>
    <w:rsid w:val="000D2A89"/>
    <w:rsid w:val="000D61F8"/>
    <w:rsid w:val="000D7FA3"/>
    <w:rsid w:val="000E1C2D"/>
    <w:rsid w:val="000E72A5"/>
    <w:rsid w:val="000F1631"/>
    <w:rsid w:val="0010176C"/>
    <w:rsid w:val="00106F49"/>
    <w:rsid w:val="00112ECF"/>
    <w:rsid w:val="001172AD"/>
    <w:rsid w:val="001177D0"/>
    <w:rsid w:val="00117D5A"/>
    <w:rsid w:val="00120A84"/>
    <w:rsid w:val="00122046"/>
    <w:rsid w:val="00125A37"/>
    <w:rsid w:val="00136CE2"/>
    <w:rsid w:val="0015286C"/>
    <w:rsid w:val="00154CA7"/>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650D"/>
    <w:rsid w:val="003C3DF0"/>
    <w:rsid w:val="003D7FCE"/>
    <w:rsid w:val="003F08E7"/>
    <w:rsid w:val="003F3184"/>
    <w:rsid w:val="003F3D26"/>
    <w:rsid w:val="003F3D46"/>
    <w:rsid w:val="003F5239"/>
    <w:rsid w:val="00400911"/>
    <w:rsid w:val="00401E9E"/>
    <w:rsid w:val="00402B82"/>
    <w:rsid w:val="00406308"/>
    <w:rsid w:val="004106D0"/>
    <w:rsid w:val="004133F7"/>
    <w:rsid w:val="00416B3B"/>
    <w:rsid w:val="00417B71"/>
    <w:rsid w:val="00420F61"/>
    <w:rsid w:val="0042495D"/>
    <w:rsid w:val="00431ADF"/>
    <w:rsid w:val="004336E4"/>
    <w:rsid w:val="00433BB5"/>
    <w:rsid w:val="0044414F"/>
    <w:rsid w:val="00451B28"/>
    <w:rsid w:val="004622E3"/>
    <w:rsid w:val="0046649C"/>
    <w:rsid w:val="004666B9"/>
    <w:rsid w:val="00470D9E"/>
    <w:rsid w:val="00476680"/>
    <w:rsid w:val="0048126C"/>
    <w:rsid w:val="00481B79"/>
    <w:rsid w:val="00482FCF"/>
    <w:rsid w:val="00491B51"/>
    <w:rsid w:val="004A0FF7"/>
    <w:rsid w:val="004A5C57"/>
    <w:rsid w:val="004C20FC"/>
    <w:rsid w:val="004C7217"/>
    <w:rsid w:val="004C7670"/>
    <w:rsid w:val="004D17D1"/>
    <w:rsid w:val="004D2978"/>
    <w:rsid w:val="004D4359"/>
    <w:rsid w:val="004E0FBE"/>
    <w:rsid w:val="004F087F"/>
    <w:rsid w:val="004F16E9"/>
    <w:rsid w:val="004F52CF"/>
    <w:rsid w:val="0051416F"/>
    <w:rsid w:val="00531126"/>
    <w:rsid w:val="005321AB"/>
    <w:rsid w:val="005418C1"/>
    <w:rsid w:val="00544744"/>
    <w:rsid w:val="00547E82"/>
    <w:rsid w:val="00552E11"/>
    <w:rsid w:val="00563DD6"/>
    <w:rsid w:val="0057153B"/>
    <w:rsid w:val="0057769F"/>
    <w:rsid w:val="00582342"/>
    <w:rsid w:val="0059359A"/>
    <w:rsid w:val="00593FF5"/>
    <w:rsid w:val="005C75E9"/>
    <w:rsid w:val="005C79C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578A6"/>
    <w:rsid w:val="0066749D"/>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C0DBA"/>
    <w:rsid w:val="007C2794"/>
    <w:rsid w:val="007D1A53"/>
    <w:rsid w:val="007D3E21"/>
    <w:rsid w:val="007E0857"/>
    <w:rsid w:val="007E1FEA"/>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5427"/>
    <w:rsid w:val="00985F28"/>
    <w:rsid w:val="009860E8"/>
    <w:rsid w:val="009959AC"/>
    <w:rsid w:val="009A0485"/>
    <w:rsid w:val="009A1925"/>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18E5"/>
    <w:rsid w:val="00A50337"/>
    <w:rsid w:val="00A51211"/>
    <w:rsid w:val="00A56768"/>
    <w:rsid w:val="00A60826"/>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503B"/>
    <w:rsid w:val="00B7545A"/>
    <w:rsid w:val="00B90152"/>
    <w:rsid w:val="00B94B99"/>
    <w:rsid w:val="00B979FD"/>
    <w:rsid w:val="00BA7A22"/>
    <w:rsid w:val="00BB30A3"/>
    <w:rsid w:val="00BB32EE"/>
    <w:rsid w:val="00BB66AE"/>
    <w:rsid w:val="00BC1904"/>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7067"/>
    <w:rsid w:val="00C82AD6"/>
    <w:rsid w:val="00C8684A"/>
    <w:rsid w:val="00C87A06"/>
    <w:rsid w:val="00C93521"/>
    <w:rsid w:val="00C95473"/>
    <w:rsid w:val="00CA1ED5"/>
    <w:rsid w:val="00CB06CC"/>
    <w:rsid w:val="00CB271C"/>
    <w:rsid w:val="00CB767E"/>
    <w:rsid w:val="00CC511C"/>
    <w:rsid w:val="00CD25A8"/>
    <w:rsid w:val="00CD7A94"/>
    <w:rsid w:val="00CF497A"/>
    <w:rsid w:val="00D10831"/>
    <w:rsid w:val="00D156D1"/>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32610"/>
    <w:rsid w:val="00E3773B"/>
    <w:rsid w:val="00E410E1"/>
    <w:rsid w:val="00E41862"/>
    <w:rsid w:val="00E51E7C"/>
    <w:rsid w:val="00E6014B"/>
    <w:rsid w:val="00E61B3B"/>
    <w:rsid w:val="00E70874"/>
    <w:rsid w:val="00E71DBE"/>
    <w:rsid w:val="00E77630"/>
    <w:rsid w:val="00E87CE9"/>
    <w:rsid w:val="00E97F53"/>
    <w:rsid w:val="00EA1BE1"/>
    <w:rsid w:val="00EA2A6B"/>
    <w:rsid w:val="00EA2C7F"/>
    <w:rsid w:val="00EB70C1"/>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7427"/>
    <w:rsid w:val="00F165D9"/>
    <w:rsid w:val="00F16638"/>
    <w:rsid w:val="00F33B35"/>
    <w:rsid w:val="00F3790C"/>
    <w:rsid w:val="00F42523"/>
    <w:rsid w:val="00F50D8D"/>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semiHidden/>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knx.org/wAssets/docs/downloads/Marketing/Flyers/KNX-Basics/KNX-Basics_es.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4.gira.com/es_ES/gebaeudetechnik/systeme/knx-eib_system/knx-produkte/systemgeraete/x1/systemgrafik.html"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bibing.us.es/proyectos/abreproy/11607/fichero/Volumen+1%252F4.Estado_del_arte.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s.wikipedia.org/wiki/X10"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3EFC8-F0C8-405E-A5A3-E4383EF8F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15921</TotalTime>
  <Pages>51</Pages>
  <Words>19041</Words>
  <Characters>104728</Characters>
  <Application>Microsoft Office Word</Application>
  <DocSecurity>0</DocSecurity>
  <Lines>872</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178</cp:revision>
  <cp:lastPrinted>2021-04-25T17:32:00Z</cp:lastPrinted>
  <dcterms:created xsi:type="dcterms:W3CDTF">2021-03-21T11:06:00Z</dcterms:created>
  <dcterms:modified xsi:type="dcterms:W3CDTF">2021-06-19T13:09:00Z</dcterms:modified>
</cp:coreProperties>
</file>